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37" w:rsidRDefault="00D30837" w:rsidP="00ED289E">
      <w:pPr>
        <w:rPr>
          <w:color w:val="C00000"/>
          <w:sz w:val="28"/>
          <w:szCs w:val="28"/>
        </w:rPr>
      </w:pPr>
      <w:r w:rsidRPr="00D30837">
        <w:rPr>
          <w:b/>
          <w:i/>
          <w:color w:val="C00000"/>
          <w:sz w:val="28"/>
          <w:szCs w:val="28"/>
        </w:rPr>
        <w:t>Naformátuj</w:t>
      </w:r>
      <w:r w:rsidR="006E067C" w:rsidRPr="00D30837">
        <w:rPr>
          <w:color w:val="C00000"/>
          <w:sz w:val="28"/>
          <w:szCs w:val="28"/>
        </w:rPr>
        <w:t xml:space="preserve"> následující text podle vzoru na straně 3.</w:t>
      </w:r>
      <w:r w:rsidRPr="00D30837">
        <w:rPr>
          <w:color w:val="C00000"/>
          <w:sz w:val="28"/>
          <w:szCs w:val="28"/>
        </w:rPr>
        <w:t xml:space="preserve"> </w:t>
      </w:r>
    </w:p>
    <w:p w:rsidR="006E067C" w:rsidRPr="00692E0B" w:rsidRDefault="00D30837" w:rsidP="00692E0B">
      <w:pPr>
        <w:pStyle w:val="Odstavecseseznamem"/>
        <w:numPr>
          <w:ilvl w:val="0"/>
          <w:numId w:val="1"/>
        </w:numPr>
        <w:spacing w:after="0"/>
        <w:rPr>
          <w:color w:val="C00000"/>
          <w:sz w:val="28"/>
          <w:szCs w:val="28"/>
        </w:rPr>
      </w:pPr>
      <w:r w:rsidRPr="00692E0B">
        <w:rPr>
          <w:color w:val="C00000"/>
          <w:sz w:val="28"/>
          <w:szCs w:val="28"/>
        </w:rPr>
        <w:t>Hlavní nadpis ozdobným písmem.</w:t>
      </w:r>
    </w:p>
    <w:p w:rsidR="006E067C" w:rsidRPr="00692E0B" w:rsidRDefault="006E067C" w:rsidP="00692E0B">
      <w:pPr>
        <w:pStyle w:val="Odstavecseseznamem"/>
        <w:numPr>
          <w:ilvl w:val="0"/>
          <w:numId w:val="1"/>
        </w:numPr>
        <w:spacing w:after="0"/>
        <w:rPr>
          <w:color w:val="C00000"/>
          <w:sz w:val="28"/>
          <w:szCs w:val="28"/>
        </w:rPr>
      </w:pPr>
      <w:r w:rsidRPr="00692E0B">
        <w:rPr>
          <w:color w:val="C00000"/>
          <w:sz w:val="28"/>
          <w:szCs w:val="28"/>
        </w:rPr>
        <w:t>Velikost textu – Calibri 11, zarovnání odstavce – Do bloku</w:t>
      </w:r>
      <w:r w:rsidR="00D30837" w:rsidRPr="00692E0B">
        <w:rPr>
          <w:color w:val="C00000"/>
          <w:sz w:val="28"/>
          <w:szCs w:val="28"/>
        </w:rPr>
        <w:t>. Odrážka dlouhá pomlčka zarovnaná přesně pod nadpis.</w:t>
      </w:r>
    </w:p>
    <w:p w:rsidR="006E067C" w:rsidRPr="00692E0B" w:rsidRDefault="006E067C" w:rsidP="00692E0B">
      <w:pPr>
        <w:pStyle w:val="Odstavecseseznamem"/>
        <w:numPr>
          <w:ilvl w:val="0"/>
          <w:numId w:val="1"/>
        </w:numPr>
        <w:spacing w:after="0"/>
        <w:rPr>
          <w:color w:val="C00000"/>
          <w:sz w:val="28"/>
          <w:szCs w:val="28"/>
        </w:rPr>
      </w:pPr>
      <w:r w:rsidRPr="00692E0B">
        <w:rPr>
          <w:color w:val="C00000"/>
          <w:sz w:val="28"/>
          <w:szCs w:val="28"/>
        </w:rPr>
        <w:t>Číslování nadpisů odlišeno barvou</w:t>
      </w:r>
      <w:r w:rsidR="00D30837" w:rsidRPr="00692E0B">
        <w:rPr>
          <w:color w:val="C00000"/>
          <w:sz w:val="28"/>
          <w:szCs w:val="28"/>
        </w:rPr>
        <w:t>, písmo –</w:t>
      </w:r>
      <w:r w:rsidR="00692E0B">
        <w:rPr>
          <w:color w:val="C00000"/>
          <w:sz w:val="28"/>
          <w:szCs w:val="28"/>
        </w:rPr>
        <w:t xml:space="preserve"> </w:t>
      </w:r>
      <w:r w:rsidR="00D30837" w:rsidRPr="00692E0B">
        <w:rPr>
          <w:color w:val="C00000"/>
          <w:sz w:val="28"/>
          <w:szCs w:val="28"/>
        </w:rPr>
        <w:t>tučná kurzíva</w:t>
      </w:r>
      <w:r w:rsidR="00692E0B" w:rsidRPr="00692E0B">
        <w:rPr>
          <w:color w:val="C00000"/>
          <w:sz w:val="28"/>
          <w:szCs w:val="28"/>
        </w:rPr>
        <w:t>.</w:t>
      </w:r>
    </w:p>
    <w:p w:rsidR="00692E0B" w:rsidRDefault="00692E0B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Základní druhy tiskáren</w:t>
      </w: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Základní trojici tiskáren tvoří tiskárny jehličkové, laserové a inkoustové. Článek však pojednává nejen o nich, ale i o dalších typech.</w:t>
      </w: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Jehličková tiskárna</w:t>
      </w: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Nejstarším typem jsou tiskárny jehličkové. Ty se v mnoha rysech podobají klasickému psacímu stroji. Znaky textu jsou skládány z bodů tiskové hlavy. Papír v nich prochází pod válcem, před válcem se nachází barvicí páska a před ní je tisková hlava s různým počtem jehliček, které na papír obtiskují písmena. Jehliček je v tiskové hlavě nejčastěji 24, ale existují i tiskárny 9jehličkové nebo 7jehličkové. Větší počet jehliček znamená kvalitnější tisk.</w:t>
      </w: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V dnešní době se již s tímto typem tiskárny téměř nesetkáme, zejména kvůli její nízké kvalitě tisku. Rušivý může být i poměrně hlasitý zvuk a nevýhodou je i nízká rychlost tisku v grafickém režimu. Využití tedy najdou pouze v situacích, kdy nezáleží na kvalitě tisku a jde o pouhý text, například při tisku účetních sestav.</w:t>
      </w: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Jehličková tiskárna se dnes používá na místech, kde není potřeba vysoká kvalita tisku, například na některých pokladnách.</w:t>
      </w: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Inkoustová tiskárna</w:t>
      </w: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Inkoustová neboli trysková tiskárna je nejrozšířenějším typem tiskárny. Tisk probíhá za pomoci speciální tiskové hlavy, která vystřikuje z mikroskopických trysek inkoust na papír.</w:t>
      </w: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Inkoustové tiskárny se vyznačují dobrou kvalitou tisku a relativně nízkou cenou. Kvalita tisku je samozřejmě závislá i na použitém papíru. Jsou vhodné pro tisk jak textových, tak grafických dokumentů či fotografií.</w:t>
      </w: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Inkoustová tiskárna využívá speciální tiskovou hlavu, která přenáší inkoust na papír pomocí mikroskopických trysek.</w:t>
      </w: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Laserová tiskárna</w:t>
      </w: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Princip fungování laserové tiskárny je relativně složitý. Vodivý selenový válec uvnitř tiskárny reaguje na osvit a mění svůj elektrický odpor. Prostřednictvím laseru je na něj vypalován obraz. V místech zasažení laserovým paprskem ztratí válec náboj a při styku s tonerem dojde k jeho obarvení na místech, která byla laserem zasažena. Tato barva se následně přenese na papír, který ještě projde zažehlovacím válcem, který na něj prášek vypálí.</w:t>
      </w: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Výhodou laserových tiskáren je kvalitní a rychlý tisk. Při používání alternativních tonerových kazet, navíc ušetříte i významné procento tiskových nákladů.</w:t>
      </w: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LED tiskárny</w:t>
      </w:r>
    </w:p>
    <w:p w:rsidR="00ED289E" w:rsidRPr="00692E0B" w:rsidRDefault="00ED289E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LED tiskárny fungují na podobném principu jako tiskárny laserové a často se také mezi laserové tiskárny zařazují. LED tiskárny se totiž od laserových liší pouze způsobem ozařování válce. Obraz je vykreslován na selenový válec řadou LED diod a otáčející se válec je v tomto případě osvětlován po řádcích. I v případě LED tiskáren je hlavní výhodou kvalitní tisk.</w:t>
      </w:r>
    </w:p>
    <w:p w:rsidR="00ED289E" w:rsidRPr="00692E0B" w:rsidRDefault="00ED289E" w:rsidP="00ED289E">
      <w:pPr>
        <w:rPr>
          <w:sz w:val="24"/>
          <w:szCs w:val="28"/>
        </w:rPr>
      </w:pPr>
    </w:p>
    <w:p w:rsidR="00ED289E" w:rsidRPr="00692E0B" w:rsidRDefault="00ED289E" w:rsidP="00ED289E">
      <w:pPr>
        <w:rPr>
          <w:sz w:val="24"/>
          <w:szCs w:val="28"/>
        </w:rPr>
      </w:pPr>
      <w:proofErr w:type="spellStart"/>
      <w:r w:rsidRPr="00692E0B">
        <w:rPr>
          <w:sz w:val="24"/>
          <w:szCs w:val="28"/>
        </w:rPr>
        <w:t>Termosublimační</w:t>
      </w:r>
      <w:proofErr w:type="spellEnd"/>
      <w:r w:rsidRPr="00692E0B">
        <w:rPr>
          <w:sz w:val="24"/>
          <w:szCs w:val="28"/>
        </w:rPr>
        <w:t xml:space="preserve"> tiskárny</w:t>
      </w:r>
    </w:p>
    <w:p w:rsidR="00ED289E" w:rsidRPr="00692E0B" w:rsidRDefault="008F2ABD" w:rsidP="00ED289E">
      <w:pPr>
        <w:rPr>
          <w:sz w:val="24"/>
          <w:szCs w:val="28"/>
        </w:rPr>
      </w:pPr>
      <w:r w:rsidRPr="00692E0B">
        <w:rPr>
          <w:sz w:val="24"/>
          <w:szCs w:val="28"/>
        </w:rPr>
        <w:t>J</w:t>
      </w:r>
      <w:r w:rsidRPr="00692E0B">
        <w:rPr>
          <w:sz w:val="24"/>
          <w:szCs w:val="28"/>
        </w:rPr>
        <w:t>edná se o tisk na tepelně citlivý papír, který projetím pod tepelnou tiskovou hlavou zčerná. Zvládne tedy pouze černobílý tisk.</w:t>
      </w:r>
      <w:r w:rsidRPr="00692E0B">
        <w:rPr>
          <w:sz w:val="24"/>
          <w:szCs w:val="28"/>
        </w:rPr>
        <w:t xml:space="preserve"> </w:t>
      </w:r>
      <w:r w:rsidR="00ED289E" w:rsidRPr="00692E0B">
        <w:rPr>
          <w:sz w:val="24"/>
          <w:szCs w:val="28"/>
        </w:rPr>
        <w:t>Své místo si totiž našly na pokladnách a prodejních terminálech.</w:t>
      </w:r>
    </w:p>
    <w:p w:rsidR="006E067C" w:rsidRDefault="006E067C" w:rsidP="00ED289E">
      <w:pPr>
        <w:rPr>
          <w:sz w:val="28"/>
          <w:szCs w:val="28"/>
        </w:rPr>
        <w:sectPr w:rsidR="006E067C" w:rsidSect="00D3083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8F2ABD" w:rsidRPr="008F2ABD" w:rsidRDefault="00692E0B" w:rsidP="00ED289E">
      <w:pPr>
        <w:rPr>
          <w:sz w:val="28"/>
          <w:szCs w:val="28"/>
        </w:rPr>
      </w:pPr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327CBE0D" wp14:editId="7693D901">
            <wp:simplePos x="0" y="0"/>
            <wp:positionH relativeFrom="page">
              <wp:posOffset>457727</wp:posOffset>
            </wp:positionH>
            <wp:positionV relativeFrom="paragraph">
              <wp:posOffset>-500368</wp:posOffset>
            </wp:positionV>
            <wp:extent cx="6843579" cy="85569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3579" cy="855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F2ABD" w:rsidRPr="008F2A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DE" w:rsidRDefault="00B213DE" w:rsidP="006E067C">
      <w:pPr>
        <w:spacing w:after="0" w:line="240" w:lineRule="auto"/>
      </w:pPr>
      <w:r>
        <w:separator/>
      </w:r>
    </w:p>
  </w:endnote>
  <w:endnote w:type="continuationSeparator" w:id="0">
    <w:p w:rsidR="00B213DE" w:rsidRDefault="00B213DE" w:rsidP="006E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DE" w:rsidRDefault="00B213DE" w:rsidP="006E067C">
      <w:pPr>
        <w:spacing w:after="0" w:line="240" w:lineRule="auto"/>
      </w:pPr>
      <w:r>
        <w:separator/>
      </w:r>
    </w:p>
  </w:footnote>
  <w:footnote w:type="continuationSeparator" w:id="0">
    <w:p w:rsidR="00B213DE" w:rsidRDefault="00B213DE" w:rsidP="006E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7C" w:rsidRDefault="006E06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E4B73"/>
    <w:multiLevelType w:val="hybridMultilevel"/>
    <w:tmpl w:val="63F65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E"/>
    <w:rsid w:val="00060686"/>
    <w:rsid w:val="00656E0D"/>
    <w:rsid w:val="00692E0B"/>
    <w:rsid w:val="006E067C"/>
    <w:rsid w:val="0079432A"/>
    <w:rsid w:val="00820D64"/>
    <w:rsid w:val="008F2ABD"/>
    <w:rsid w:val="00A139A8"/>
    <w:rsid w:val="00B213DE"/>
    <w:rsid w:val="00D30837"/>
    <w:rsid w:val="00E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3130"/>
  <w15:chartTrackingRefBased/>
  <w15:docId w15:val="{0F827CC2-69B1-41E3-B4EB-9685F2F7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39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67C"/>
  </w:style>
  <w:style w:type="paragraph" w:styleId="Zpat">
    <w:name w:val="footer"/>
    <w:basedOn w:val="Normln"/>
    <w:link w:val="ZpatChar"/>
    <w:uiPriority w:val="99"/>
    <w:unhideWhenUsed/>
    <w:rsid w:val="006E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AC19-0002-40BA-9435-68205E98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2019-11-14T09:25:00Z</dcterms:created>
  <dcterms:modified xsi:type="dcterms:W3CDTF">2019-11-14T12:33:00Z</dcterms:modified>
</cp:coreProperties>
</file>